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10D2" w14:textId="0633471B" w:rsidR="00A11C51" w:rsidRDefault="00A11C51" w:rsidP="00A11C51">
      <w:pPr>
        <w:pStyle w:val="Title"/>
        <w:jc w:val="right"/>
      </w:pPr>
      <w:r>
        <w:rPr>
          <w:noProof/>
        </w:rPr>
        <w:drawing>
          <wp:inline distT="0" distB="0" distL="0" distR="0" wp14:anchorId="783B83D6" wp14:editId="20FC38AD">
            <wp:extent cx="2520000" cy="10800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520000" cy="1080000"/>
                    </a:xfrm>
                    <a:prstGeom prst="rect">
                      <a:avLst/>
                    </a:prstGeom>
                  </pic:spPr>
                </pic:pic>
              </a:graphicData>
            </a:graphic>
          </wp:inline>
        </w:drawing>
      </w:r>
    </w:p>
    <w:p w14:paraId="766B057A" w14:textId="30182ED3" w:rsidR="00161FC1" w:rsidRDefault="00161FC1" w:rsidP="00161FC1">
      <w:pPr>
        <w:pStyle w:val="Title"/>
        <w:jc w:val="center"/>
      </w:pPr>
      <w:r>
        <w:t>Cultural Dialogue</w:t>
      </w:r>
    </w:p>
    <w:p w14:paraId="1C9AD11B" w14:textId="6F256712" w:rsidR="00161FC1" w:rsidRDefault="00161FC1" w:rsidP="00161FC1">
      <w:r>
        <w:t>Cultural dialogue, also known as intercultural dialogue or cross-cultural dialogue, refers to the exchange and interaction between individuals or groups from different cultural backgrounds. It involves a respectful and open-minded engagement that aims to foster understanding, appreciation, and learning across cultures.</w:t>
      </w:r>
    </w:p>
    <w:p w14:paraId="209E18F3" w14:textId="08F01E32" w:rsidR="00161FC1" w:rsidRDefault="00161FC1" w:rsidP="00161FC1">
      <w:r>
        <w:t>Cultural dialogue provides a platform for individuals to share their perspectives, experiences, values, beliefs, and traditions with others. It promotes mutual respect, empathy, and the recognition of shared humanity, while also acknowledging and celebrating cultural diversity.</w:t>
      </w:r>
    </w:p>
    <w:p w14:paraId="02789B2B" w14:textId="7EC312FE" w:rsidR="00161FC1" w:rsidRDefault="00161FC1" w:rsidP="00161FC1">
      <w:r>
        <w:t>Key elements of cultural dialogue include:</w:t>
      </w:r>
    </w:p>
    <w:p w14:paraId="38B4C426" w14:textId="09D5BD06" w:rsidR="00161FC1" w:rsidRDefault="00161FC1" w:rsidP="00161FC1">
      <w:pPr>
        <w:pStyle w:val="ListParagraph"/>
        <w:numPr>
          <w:ilvl w:val="0"/>
          <w:numId w:val="83"/>
        </w:numPr>
      </w:pPr>
      <w:r w:rsidRPr="00161FC1">
        <w:rPr>
          <w:b/>
          <w:bCs/>
        </w:rPr>
        <w:t>Respectful Communication</w:t>
      </w:r>
      <w:r>
        <w:t>: Cultural dialogue involves active listening, empathy, and a willingness to understand and appreciate different viewpoints. It requires respectful and open communication that avoids stereotypes, prejudices, and judgment.</w:t>
      </w:r>
    </w:p>
    <w:p w14:paraId="67C15323" w14:textId="77777777" w:rsidR="00161FC1" w:rsidRDefault="00161FC1" w:rsidP="00161FC1">
      <w:pPr>
        <w:pStyle w:val="ListParagraph"/>
      </w:pPr>
    </w:p>
    <w:p w14:paraId="7B7CEE3F" w14:textId="4055D83F" w:rsidR="00161FC1" w:rsidRDefault="00161FC1" w:rsidP="00161FC1">
      <w:pPr>
        <w:pStyle w:val="ListParagraph"/>
        <w:numPr>
          <w:ilvl w:val="0"/>
          <w:numId w:val="83"/>
        </w:numPr>
      </w:pPr>
      <w:r w:rsidRPr="00161FC1">
        <w:rPr>
          <w:b/>
          <w:bCs/>
        </w:rPr>
        <w:t>Cultural Awareness and Sensitivity</w:t>
      </w:r>
      <w:r>
        <w:t>: Engaging in cultural dialogue requires a certain level of cultural awareness and sensitivity. It involves recogn</w:t>
      </w:r>
      <w:r w:rsidR="00A11C51">
        <w:t>is</w:t>
      </w:r>
      <w:r>
        <w:t>ing and understanding cultural differences, norms, and practices without imposing one's own cultural perspective as the standard.</w:t>
      </w:r>
    </w:p>
    <w:p w14:paraId="02CCED3D" w14:textId="77777777" w:rsidR="00161FC1" w:rsidRDefault="00161FC1" w:rsidP="00161FC1">
      <w:pPr>
        <w:pStyle w:val="ListParagraph"/>
      </w:pPr>
    </w:p>
    <w:p w14:paraId="29B8F4E2" w14:textId="77777777" w:rsidR="00161FC1" w:rsidRDefault="00161FC1" w:rsidP="00161FC1">
      <w:pPr>
        <w:pStyle w:val="ListParagraph"/>
        <w:numPr>
          <w:ilvl w:val="0"/>
          <w:numId w:val="83"/>
        </w:numPr>
      </w:pPr>
      <w:r w:rsidRPr="00161FC1">
        <w:rPr>
          <w:b/>
          <w:bCs/>
        </w:rPr>
        <w:t>Sharing and Learning</w:t>
      </w:r>
      <w:r>
        <w:t>: Cultural dialogue provides an opportunity for individuals to share their cultural knowledge, experiences, and insights with others. It promotes a reciprocal learning process where participants can gain a deeper understanding of different cultures and broaden their perspectives.</w:t>
      </w:r>
    </w:p>
    <w:p w14:paraId="379753D9" w14:textId="77777777" w:rsidR="00161FC1" w:rsidRDefault="00161FC1" w:rsidP="00161FC1">
      <w:pPr>
        <w:pStyle w:val="ListParagraph"/>
      </w:pPr>
    </w:p>
    <w:p w14:paraId="037BBA6B" w14:textId="77777777" w:rsidR="00161FC1" w:rsidRDefault="00161FC1" w:rsidP="00161FC1">
      <w:pPr>
        <w:pStyle w:val="ListParagraph"/>
        <w:numPr>
          <w:ilvl w:val="0"/>
          <w:numId w:val="83"/>
        </w:numPr>
      </w:pPr>
      <w:r w:rsidRPr="00161FC1">
        <w:rPr>
          <w:b/>
          <w:bCs/>
        </w:rPr>
        <w:t>Building Bridges and Connections</w:t>
      </w:r>
      <w:r>
        <w:t>: Cultural dialogue aims to build bridges and foster connections between individuals and communities from diverse backgrounds. It seeks to break down barriers, challenge stereotypes, and promote a sense of shared humanity and global citizenship.</w:t>
      </w:r>
    </w:p>
    <w:p w14:paraId="3CAB4F65" w14:textId="77777777" w:rsidR="00161FC1" w:rsidRDefault="00161FC1" w:rsidP="00161FC1">
      <w:pPr>
        <w:pStyle w:val="ListParagraph"/>
      </w:pPr>
    </w:p>
    <w:p w14:paraId="02BA18A2" w14:textId="77777777" w:rsidR="00161FC1" w:rsidRDefault="00161FC1" w:rsidP="00161FC1">
      <w:pPr>
        <w:pStyle w:val="ListParagraph"/>
        <w:numPr>
          <w:ilvl w:val="0"/>
          <w:numId w:val="83"/>
        </w:numPr>
      </w:pPr>
      <w:r w:rsidRPr="00161FC1">
        <w:rPr>
          <w:b/>
          <w:bCs/>
        </w:rPr>
        <w:t>Conflict Resolution and Peacebuilding</w:t>
      </w:r>
      <w:r>
        <w:t>: Cultural dialogue can play a crucial role in resolving conflicts, promoting reconciliation, and building peace by facilitating understanding, empathy, and constructive communication between conflicting parties.</w:t>
      </w:r>
    </w:p>
    <w:p w14:paraId="1C83ED1B" w14:textId="4B33813A" w:rsidR="00161FC1" w:rsidRDefault="00161FC1">
      <w:r w:rsidRPr="00161FC1">
        <w:t>Cultural dialogue</w:t>
      </w:r>
      <w:r w:rsidRPr="00161FC1">
        <w:rPr>
          <w:b/>
          <w:bCs/>
        </w:rPr>
        <w:t xml:space="preserve"> </w:t>
      </w:r>
      <w:r>
        <w:t>can take place in various settings, such as educational institutions, community organi</w:t>
      </w:r>
      <w:r w:rsidR="00A11C51">
        <w:t>s</w:t>
      </w:r>
      <w:r>
        <w:t xml:space="preserve">ations, workplaces, or through digital platforms. It requires a commitment to inclusivity, respect, and a willingness to engage in meaningful conversations that promote mutual understanding and appreciation of diverse cultures. </w:t>
      </w:r>
    </w:p>
    <w:sectPr w:rsidR="00161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A0"/>
    <w:multiLevelType w:val="hybridMultilevel"/>
    <w:tmpl w:val="8CC612C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74F1B"/>
    <w:multiLevelType w:val="hybridMultilevel"/>
    <w:tmpl w:val="F236860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74066"/>
    <w:multiLevelType w:val="hybridMultilevel"/>
    <w:tmpl w:val="AFAE512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B4FCA"/>
    <w:multiLevelType w:val="hybridMultilevel"/>
    <w:tmpl w:val="57105E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06896"/>
    <w:multiLevelType w:val="hybridMultilevel"/>
    <w:tmpl w:val="2DC6722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45E76"/>
    <w:multiLevelType w:val="hybridMultilevel"/>
    <w:tmpl w:val="4920A7A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D372D"/>
    <w:multiLevelType w:val="hybridMultilevel"/>
    <w:tmpl w:val="0494E3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892909"/>
    <w:multiLevelType w:val="hybridMultilevel"/>
    <w:tmpl w:val="DBA291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152039"/>
    <w:multiLevelType w:val="hybridMultilevel"/>
    <w:tmpl w:val="CB3406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7EA"/>
    <w:multiLevelType w:val="hybridMultilevel"/>
    <w:tmpl w:val="F30E18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0331CB"/>
    <w:multiLevelType w:val="hybridMultilevel"/>
    <w:tmpl w:val="DDFCA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C401CA"/>
    <w:multiLevelType w:val="hybridMultilevel"/>
    <w:tmpl w:val="C420A1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FF63A6"/>
    <w:multiLevelType w:val="hybridMultilevel"/>
    <w:tmpl w:val="406250C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3D1440"/>
    <w:multiLevelType w:val="hybridMultilevel"/>
    <w:tmpl w:val="31620B6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6F3404"/>
    <w:multiLevelType w:val="hybridMultilevel"/>
    <w:tmpl w:val="7346B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654DA2"/>
    <w:multiLevelType w:val="hybridMultilevel"/>
    <w:tmpl w:val="2B9EABA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8108FF"/>
    <w:multiLevelType w:val="hybridMultilevel"/>
    <w:tmpl w:val="9F4467C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3B2155"/>
    <w:multiLevelType w:val="hybridMultilevel"/>
    <w:tmpl w:val="9DAC4B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DC4D8C"/>
    <w:multiLevelType w:val="hybridMultilevel"/>
    <w:tmpl w:val="9230CA0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333603"/>
    <w:multiLevelType w:val="hybridMultilevel"/>
    <w:tmpl w:val="A07067A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86368D"/>
    <w:multiLevelType w:val="hybridMultilevel"/>
    <w:tmpl w:val="0C36F0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C97D67"/>
    <w:multiLevelType w:val="hybridMultilevel"/>
    <w:tmpl w:val="5F7C6DE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FF2D0F"/>
    <w:multiLevelType w:val="hybridMultilevel"/>
    <w:tmpl w:val="79C6FD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11CF6"/>
    <w:multiLevelType w:val="hybridMultilevel"/>
    <w:tmpl w:val="6E3EA9F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FC3D69"/>
    <w:multiLevelType w:val="hybridMultilevel"/>
    <w:tmpl w:val="6C7A18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406FD9"/>
    <w:multiLevelType w:val="hybridMultilevel"/>
    <w:tmpl w:val="2FC067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B167FF"/>
    <w:multiLevelType w:val="hybridMultilevel"/>
    <w:tmpl w:val="D8327FF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445FA7"/>
    <w:multiLevelType w:val="hybridMultilevel"/>
    <w:tmpl w:val="BACEFCA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C827D9"/>
    <w:multiLevelType w:val="hybridMultilevel"/>
    <w:tmpl w:val="F95CE80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8C46A6"/>
    <w:multiLevelType w:val="hybridMultilevel"/>
    <w:tmpl w:val="1D0A8F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35722F"/>
    <w:multiLevelType w:val="hybridMultilevel"/>
    <w:tmpl w:val="AA6C6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4359DC"/>
    <w:multiLevelType w:val="hybridMultilevel"/>
    <w:tmpl w:val="4EFECEC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6A1DC6"/>
    <w:multiLevelType w:val="hybridMultilevel"/>
    <w:tmpl w:val="DCD2E1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5D91E58"/>
    <w:multiLevelType w:val="hybridMultilevel"/>
    <w:tmpl w:val="99DAEF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62935BE"/>
    <w:multiLevelType w:val="hybridMultilevel"/>
    <w:tmpl w:val="117ACF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CF0085"/>
    <w:multiLevelType w:val="hybridMultilevel"/>
    <w:tmpl w:val="521429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72144B3"/>
    <w:multiLevelType w:val="hybridMultilevel"/>
    <w:tmpl w:val="B3543FD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01C46"/>
    <w:multiLevelType w:val="hybridMultilevel"/>
    <w:tmpl w:val="B6BA6E0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A31F5B"/>
    <w:multiLevelType w:val="hybridMultilevel"/>
    <w:tmpl w:val="3D228B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C478EC"/>
    <w:multiLevelType w:val="hybridMultilevel"/>
    <w:tmpl w:val="A17242F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6E5518"/>
    <w:multiLevelType w:val="hybridMultilevel"/>
    <w:tmpl w:val="6A965B3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10AFE"/>
    <w:multiLevelType w:val="hybridMultilevel"/>
    <w:tmpl w:val="E744CE1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E2B6287"/>
    <w:multiLevelType w:val="hybridMultilevel"/>
    <w:tmpl w:val="62560C3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FF1F7A"/>
    <w:multiLevelType w:val="hybridMultilevel"/>
    <w:tmpl w:val="A8E85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DC43E4"/>
    <w:multiLevelType w:val="hybridMultilevel"/>
    <w:tmpl w:val="AA12FC3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0917027"/>
    <w:multiLevelType w:val="hybridMultilevel"/>
    <w:tmpl w:val="AB72CEA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2207EA"/>
    <w:multiLevelType w:val="hybridMultilevel"/>
    <w:tmpl w:val="931E874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DF4459"/>
    <w:multiLevelType w:val="hybridMultilevel"/>
    <w:tmpl w:val="9E64D2F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35E50C7"/>
    <w:multiLevelType w:val="hybridMultilevel"/>
    <w:tmpl w:val="37FABC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7AD3444"/>
    <w:multiLevelType w:val="hybridMultilevel"/>
    <w:tmpl w:val="C4A8EA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867006F"/>
    <w:multiLevelType w:val="hybridMultilevel"/>
    <w:tmpl w:val="AD868C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E94D89"/>
    <w:multiLevelType w:val="hybridMultilevel"/>
    <w:tmpl w:val="6B840AB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C90204E"/>
    <w:multiLevelType w:val="hybridMultilevel"/>
    <w:tmpl w:val="FD2041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CE30B7E"/>
    <w:multiLevelType w:val="hybridMultilevel"/>
    <w:tmpl w:val="424CB52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065DE5"/>
    <w:multiLevelType w:val="hybridMultilevel"/>
    <w:tmpl w:val="DB889D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E185E11"/>
    <w:multiLevelType w:val="hybridMultilevel"/>
    <w:tmpl w:val="1032B56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21324B7"/>
    <w:multiLevelType w:val="hybridMultilevel"/>
    <w:tmpl w:val="FA4CCB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C6799E"/>
    <w:multiLevelType w:val="hybridMultilevel"/>
    <w:tmpl w:val="CA92E1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3346A28"/>
    <w:multiLevelType w:val="hybridMultilevel"/>
    <w:tmpl w:val="BE4AD3A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3985954"/>
    <w:multiLevelType w:val="hybridMultilevel"/>
    <w:tmpl w:val="469C30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3D04184"/>
    <w:multiLevelType w:val="hybridMultilevel"/>
    <w:tmpl w:val="A8E85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8470D45"/>
    <w:multiLevelType w:val="hybridMultilevel"/>
    <w:tmpl w:val="627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DF551C"/>
    <w:multiLevelType w:val="hybridMultilevel"/>
    <w:tmpl w:val="9A9032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BE71777"/>
    <w:multiLevelType w:val="hybridMultilevel"/>
    <w:tmpl w:val="698C7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C3E2B6C"/>
    <w:multiLevelType w:val="hybridMultilevel"/>
    <w:tmpl w:val="E8D6EA0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C3F4C47"/>
    <w:multiLevelType w:val="hybridMultilevel"/>
    <w:tmpl w:val="FB76A29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E8D4D2E"/>
    <w:multiLevelType w:val="hybridMultilevel"/>
    <w:tmpl w:val="6414D81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E55619"/>
    <w:multiLevelType w:val="hybridMultilevel"/>
    <w:tmpl w:val="A650DB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903D00"/>
    <w:multiLevelType w:val="hybridMultilevel"/>
    <w:tmpl w:val="D396BF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29E4559"/>
    <w:multiLevelType w:val="hybridMultilevel"/>
    <w:tmpl w:val="6F4080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37C1130"/>
    <w:multiLevelType w:val="hybridMultilevel"/>
    <w:tmpl w:val="0A26987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4E22EC6"/>
    <w:multiLevelType w:val="hybridMultilevel"/>
    <w:tmpl w:val="4E68402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6722100"/>
    <w:multiLevelType w:val="hybridMultilevel"/>
    <w:tmpl w:val="61B49FE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5B43A4"/>
    <w:multiLevelType w:val="hybridMultilevel"/>
    <w:tmpl w:val="6336A41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6540D1"/>
    <w:multiLevelType w:val="hybridMultilevel"/>
    <w:tmpl w:val="A8D20A1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1320623"/>
    <w:multiLevelType w:val="hybridMultilevel"/>
    <w:tmpl w:val="33443E3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228596B"/>
    <w:multiLevelType w:val="hybridMultilevel"/>
    <w:tmpl w:val="455E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26D4BE7"/>
    <w:multiLevelType w:val="hybridMultilevel"/>
    <w:tmpl w:val="4C3ABF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3C71F63"/>
    <w:multiLevelType w:val="hybridMultilevel"/>
    <w:tmpl w:val="C282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CA55E6"/>
    <w:multiLevelType w:val="hybridMultilevel"/>
    <w:tmpl w:val="34FCFC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3861F6"/>
    <w:multiLevelType w:val="hybridMultilevel"/>
    <w:tmpl w:val="D802647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5E1444C"/>
    <w:multiLevelType w:val="hybridMultilevel"/>
    <w:tmpl w:val="C7C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4D34C9"/>
    <w:multiLevelType w:val="hybridMultilevel"/>
    <w:tmpl w:val="816EE2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A451D29"/>
    <w:multiLevelType w:val="hybridMultilevel"/>
    <w:tmpl w:val="EE7217A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7516FB"/>
    <w:multiLevelType w:val="hybridMultilevel"/>
    <w:tmpl w:val="9A20321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DE777FD"/>
    <w:multiLevelType w:val="hybridMultilevel"/>
    <w:tmpl w:val="07A82D3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0C729B"/>
    <w:multiLevelType w:val="hybridMultilevel"/>
    <w:tmpl w:val="0D0617E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F4507C7"/>
    <w:multiLevelType w:val="hybridMultilevel"/>
    <w:tmpl w:val="384AF30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0506F56"/>
    <w:multiLevelType w:val="hybridMultilevel"/>
    <w:tmpl w:val="3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5F0105"/>
    <w:multiLevelType w:val="hybridMultilevel"/>
    <w:tmpl w:val="A28C5B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3CF1200"/>
    <w:multiLevelType w:val="hybridMultilevel"/>
    <w:tmpl w:val="9D7080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41171E7"/>
    <w:multiLevelType w:val="hybridMultilevel"/>
    <w:tmpl w:val="FC6E9B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4536591"/>
    <w:multiLevelType w:val="hybridMultilevel"/>
    <w:tmpl w:val="54ACC0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4F35E5C"/>
    <w:multiLevelType w:val="hybridMultilevel"/>
    <w:tmpl w:val="6200E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82A29D4"/>
    <w:multiLevelType w:val="hybridMultilevel"/>
    <w:tmpl w:val="EEF6D89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83017FA"/>
    <w:multiLevelType w:val="hybridMultilevel"/>
    <w:tmpl w:val="2C1824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8813A0D"/>
    <w:multiLevelType w:val="hybridMultilevel"/>
    <w:tmpl w:val="671865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A183488"/>
    <w:multiLevelType w:val="hybridMultilevel"/>
    <w:tmpl w:val="1DD011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A74068A"/>
    <w:multiLevelType w:val="hybridMultilevel"/>
    <w:tmpl w:val="2D56C4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D2424F8"/>
    <w:multiLevelType w:val="hybridMultilevel"/>
    <w:tmpl w:val="E65011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D306850"/>
    <w:multiLevelType w:val="hybridMultilevel"/>
    <w:tmpl w:val="0FC6A3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F246EE6"/>
    <w:multiLevelType w:val="hybridMultilevel"/>
    <w:tmpl w:val="9A6E05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94546">
    <w:abstractNumId w:val="10"/>
  </w:num>
  <w:num w:numId="2" w16cid:durableId="130485349">
    <w:abstractNumId w:val="60"/>
  </w:num>
  <w:num w:numId="3" w16cid:durableId="2058166760">
    <w:abstractNumId w:val="93"/>
  </w:num>
  <w:num w:numId="4" w16cid:durableId="1024478497">
    <w:abstractNumId w:val="30"/>
  </w:num>
  <w:num w:numId="5" w16cid:durableId="1368944676">
    <w:abstractNumId w:val="76"/>
  </w:num>
  <w:num w:numId="6" w16cid:durableId="1872567428">
    <w:abstractNumId w:val="63"/>
  </w:num>
  <w:num w:numId="7" w16cid:durableId="1964269795">
    <w:abstractNumId w:val="55"/>
  </w:num>
  <w:num w:numId="8" w16cid:durableId="672343303">
    <w:abstractNumId w:val="61"/>
  </w:num>
  <w:num w:numId="9" w16cid:durableId="1253316729">
    <w:abstractNumId w:val="56"/>
  </w:num>
  <w:num w:numId="10" w16cid:durableId="1424032591">
    <w:abstractNumId w:val="28"/>
  </w:num>
  <w:num w:numId="11" w16cid:durableId="1986396737">
    <w:abstractNumId w:val="42"/>
  </w:num>
  <w:num w:numId="12" w16cid:durableId="1130132561">
    <w:abstractNumId w:val="16"/>
  </w:num>
  <w:num w:numId="13" w16cid:durableId="1230656871">
    <w:abstractNumId w:val="31"/>
  </w:num>
  <w:num w:numId="14" w16cid:durableId="1034500339">
    <w:abstractNumId w:val="90"/>
  </w:num>
  <w:num w:numId="15" w16cid:durableId="257061811">
    <w:abstractNumId w:val="98"/>
  </w:num>
  <w:num w:numId="16" w16cid:durableId="1030761110">
    <w:abstractNumId w:val="80"/>
  </w:num>
  <w:num w:numId="17" w16cid:durableId="1154175978">
    <w:abstractNumId w:val="4"/>
  </w:num>
  <w:num w:numId="18" w16cid:durableId="1559976038">
    <w:abstractNumId w:val="99"/>
  </w:num>
  <w:num w:numId="19" w16cid:durableId="2008047502">
    <w:abstractNumId w:val="26"/>
  </w:num>
  <w:num w:numId="20" w16cid:durableId="1447232118">
    <w:abstractNumId w:val="35"/>
  </w:num>
  <w:num w:numId="21" w16cid:durableId="1596790552">
    <w:abstractNumId w:val="38"/>
  </w:num>
  <w:num w:numId="22" w16cid:durableId="1480463458">
    <w:abstractNumId w:val="32"/>
  </w:num>
  <w:num w:numId="23" w16cid:durableId="816798029">
    <w:abstractNumId w:val="29"/>
  </w:num>
  <w:num w:numId="24" w16cid:durableId="1731802268">
    <w:abstractNumId w:val="8"/>
  </w:num>
  <w:num w:numId="25" w16cid:durableId="477307596">
    <w:abstractNumId w:val="40"/>
  </w:num>
  <w:num w:numId="26" w16cid:durableId="1310787700">
    <w:abstractNumId w:val="100"/>
  </w:num>
  <w:num w:numId="27" w16cid:durableId="1557010984">
    <w:abstractNumId w:val="36"/>
  </w:num>
  <w:num w:numId="28" w16cid:durableId="1247229080">
    <w:abstractNumId w:val="22"/>
  </w:num>
  <w:num w:numId="29" w16cid:durableId="890772393">
    <w:abstractNumId w:val="43"/>
  </w:num>
  <w:num w:numId="30" w16cid:durableId="1409039412">
    <w:abstractNumId w:val="74"/>
  </w:num>
  <w:num w:numId="31" w16cid:durableId="1498423360">
    <w:abstractNumId w:val="85"/>
  </w:num>
  <w:num w:numId="32" w16cid:durableId="926233531">
    <w:abstractNumId w:val="49"/>
  </w:num>
  <w:num w:numId="33" w16cid:durableId="1455096667">
    <w:abstractNumId w:val="84"/>
  </w:num>
  <w:num w:numId="34" w16cid:durableId="959146645">
    <w:abstractNumId w:val="37"/>
  </w:num>
  <w:num w:numId="35" w16cid:durableId="2107769598">
    <w:abstractNumId w:val="91"/>
  </w:num>
  <w:num w:numId="36" w16cid:durableId="221064347">
    <w:abstractNumId w:val="101"/>
  </w:num>
  <w:num w:numId="37" w16cid:durableId="1006133509">
    <w:abstractNumId w:val="58"/>
  </w:num>
  <w:num w:numId="38" w16cid:durableId="885599846">
    <w:abstractNumId w:val="59"/>
  </w:num>
  <w:num w:numId="39" w16cid:durableId="1304312197">
    <w:abstractNumId w:val="69"/>
  </w:num>
  <w:num w:numId="40" w16cid:durableId="1553690261">
    <w:abstractNumId w:val="27"/>
  </w:num>
  <w:num w:numId="41" w16cid:durableId="1726447032">
    <w:abstractNumId w:val="54"/>
  </w:num>
  <w:num w:numId="42" w16cid:durableId="924656975">
    <w:abstractNumId w:val="97"/>
  </w:num>
  <w:num w:numId="43" w16cid:durableId="1498498658">
    <w:abstractNumId w:val="73"/>
  </w:num>
  <w:num w:numId="44" w16cid:durableId="1452214089">
    <w:abstractNumId w:val="39"/>
  </w:num>
  <w:num w:numId="45" w16cid:durableId="488402783">
    <w:abstractNumId w:val="66"/>
  </w:num>
  <w:num w:numId="46" w16cid:durableId="900949237">
    <w:abstractNumId w:val="62"/>
  </w:num>
  <w:num w:numId="47" w16cid:durableId="1202523750">
    <w:abstractNumId w:val="13"/>
  </w:num>
  <w:num w:numId="48" w16cid:durableId="1986619753">
    <w:abstractNumId w:val="52"/>
  </w:num>
  <w:num w:numId="49" w16cid:durableId="606691138">
    <w:abstractNumId w:val="51"/>
  </w:num>
  <w:num w:numId="50" w16cid:durableId="1132551170">
    <w:abstractNumId w:val="0"/>
  </w:num>
  <w:num w:numId="51" w16cid:durableId="765424661">
    <w:abstractNumId w:val="33"/>
  </w:num>
  <w:num w:numId="52" w16cid:durableId="1986543640">
    <w:abstractNumId w:val="21"/>
  </w:num>
  <w:num w:numId="53" w16cid:durableId="1378431768">
    <w:abstractNumId w:val="75"/>
  </w:num>
  <w:num w:numId="54" w16cid:durableId="1411541145">
    <w:abstractNumId w:val="7"/>
  </w:num>
  <w:num w:numId="55" w16cid:durableId="1234007569">
    <w:abstractNumId w:val="64"/>
  </w:num>
  <w:num w:numId="56" w16cid:durableId="1637446288">
    <w:abstractNumId w:val="57"/>
  </w:num>
  <w:num w:numId="57" w16cid:durableId="1648434571">
    <w:abstractNumId w:val="12"/>
  </w:num>
  <w:num w:numId="58" w16cid:durableId="723145256">
    <w:abstractNumId w:val="3"/>
  </w:num>
  <w:num w:numId="59" w16cid:durableId="197351128">
    <w:abstractNumId w:val="78"/>
  </w:num>
  <w:num w:numId="60" w16cid:durableId="777792316">
    <w:abstractNumId w:val="77"/>
  </w:num>
  <w:num w:numId="61" w16cid:durableId="1075324132">
    <w:abstractNumId w:val="81"/>
  </w:num>
  <w:num w:numId="62" w16cid:durableId="619150404">
    <w:abstractNumId w:val="20"/>
  </w:num>
  <w:num w:numId="63" w16cid:durableId="376465527">
    <w:abstractNumId w:val="82"/>
  </w:num>
  <w:num w:numId="64" w16cid:durableId="1785341958">
    <w:abstractNumId w:val="47"/>
  </w:num>
  <w:num w:numId="65" w16cid:durableId="1488086006">
    <w:abstractNumId w:val="15"/>
  </w:num>
  <w:num w:numId="66" w16cid:durableId="1058431514">
    <w:abstractNumId w:val="67"/>
  </w:num>
  <w:num w:numId="67" w16cid:durableId="1616907159">
    <w:abstractNumId w:val="65"/>
  </w:num>
  <w:num w:numId="68" w16cid:durableId="1112282804">
    <w:abstractNumId w:val="41"/>
  </w:num>
  <w:num w:numId="69" w16cid:durableId="182983129">
    <w:abstractNumId w:val="70"/>
  </w:num>
  <w:num w:numId="70" w16cid:durableId="911934730">
    <w:abstractNumId w:val="96"/>
  </w:num>
  <w:num w:numId="71" w16cid:durableId="1208375868">
    <w:abstractNumId w:val="87"/>
  </w:num>
  <w:num w:numId="72" w16cid:durableId="1988896120">
    <w:abstractNumId w:val="34"/>
  </w:num>
  <w:num w:numId="73" w16cid:durableId="1335183418">
    <w:abstractNumId w:val="19"/>
  </w:num>
  <w:num w:numId="74" w16cid:durableId="1561209452">
    <w:abstractNumId w:val="48"/>
  </w:num>
  <w:num w:numId="75" w16cid:durableId="1418361948">
    <w:abstractNumId w:val="50"/>
  </w:num>
  <w:num w:numId="76" w16cid:durableId="2118409071">
    <w:abstractNumId w:val="88"/>
  </w:num>
  <w:num w:numId="77" w16cid:durableId="521288030">
    <w:abstractNumId w:val="6"/>
  </w:num>
  <w:num w:numId="78" w16cid:durableId="308021562">
    <w:abstractNumId w:val="45"/>
  </w:num>
  <w:num w:numId="79" w16cid:durableId="733314089">
    <w:abstractNumId w:val="92"/>
  </w:num>
  <w:num w:numId="80" w16cid:durableId="182869308">
    <w:abstractNumId w:val="9"/>
  </w:num>
  <w:num w:numId="81" w16cid:durableId="1843739147">
    <w:abstractNumId w:val="5"/>
  </w:num>
  <w:num w:numId="82" w16cid:durableId="457722274">
    <w:abstractNumId w:val="23"/>
  </w:num>
  <w:num w:numId="83" w16cid:durableId="1569607309">
    <w:abstractNumId w:val="46"/>
  </w:num>
  <w:num w:numId="84" w16cid:durableId="1751348826">
    <w:abstractNumId w:val="53"/>
  </w:num>
  <w:num w:numId="85" w16cid:durableId="1834225816">
    <w:abstractNumId w:val="72"/>
  </w:num>
  <w:num w:numId="86" w16cid:durableId="1298609213">
    <w:abstractNumId w:val="68"/>
  </w:num>
  <w:num w:numId="87" w16cid:durableId="1008093728">
    <w:abstractNumId w:val="83"/>
  </w:num>
  <w:num w:numId="88" w16cid:durableId="2009552878">
    <w:abstractNumId w:val="14"/>
  </w:num>
  <w:num w:numId="89" w16cid:durableId="109788503">
    <w:abstractNumId w:val="2"/>
  </w:num>
  <w:num w:numId="90" w16cid:durableId="1795829288">
    <w:abstractNumId w:val="1"/>
  </w:num>
  <w:num w:numId="91" w16cid:durableId="1086921540">
    <w:abstractNumId w:val="44"/>
  </w:num>
  <w:num w:numId="92" w16cid:durableId="598568053">
    <w:abstractNumId w:val="11"/>
  </w:num>
  <w:num w:numId="93" w16cid:durableId="624852089">
    <w:abstractNumId w:val="94"/>
  </w:num>
  <w:num w:numId="94" w16cid:durableId="7485172">
    <w:abstractNumId w:val="89"/>
  </w:num>
  <w:num w:numId="95" w16cid:durableId="55512123">
    <w:abstractNumId w:val="79"/>
  </w:num>
  <w:num w:numId="96" w16cid:durableId="909730435">
    <w:abstractNumId w:val="95"/>
  </w:num>
  <w:num w:numId="97" w16cid:durableId="1097478999">
    <w:abstractNumId w:val="71"/>
  </w:num>
  <w:num w:numId="98" w16cid:durableId="1643190247">
    <w:abstractNumId w:val="24"/>
  </w:num>
  <w:num w:numId="99" w16cid:durableId="1592858989">
    <w:abstractNumId w:val="25"/>
  </w:num>
  <w:num w:numId="100" w16cid:durableId="192352976">
    <w:abstractNumId w:val="86"/>
  </w:num>
  <w:num w:numId="101" w16cid:durableId="903489215">
    <w:abstractNumId w:val="17"/>
  </w:num>
  <w:num w:numId="102" w16cid:durableId="1329600323">
    <w:abstractNumId w:val="1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E2"/>
    <w:rsid w:val="00012243"/>
    <w:rsid w:val="000726F1"/>
    <w:rsid w:val="0012679E"/>
    <w:rsid w:val="00161FC1"/>
    <w:rsid w:val="00230043"/>
    <w:rsid w:val="002920E6"/>
    <w:rsid w:val="00293ED5"/>
    <w:rsid w:val="00327821"/>
    <w:rsid w:val="003C19BB"/>
    <w:rsid w:val="003C5781"/>
    <w:rsid w:val="004064E2"/>
    <w:rsid w:val="004406D2"/>
    <w:rsid w:val="00446E1E"/>
    <w:rsid w:val="00453319"/>
    <w:rsid w:val="004547C3"/>
    <w:rsid w:val="00467B41"/>
    <w:rsid w:val="005452F1"/>
    <w:rsid w:val="00572582"/>
    <w:rsid w:val="005C58A9"/>
    <w:rsid w:val="005D0481"/>
    <w:rsid w:val="00642E7F"/>
    <w:rsid w:val="006E1F26"/>
    <w:rsid w:val="006F3040"/>
    <w:rsid w:val="007169D1"/>
    <w:rsid w:val="00757341"/>
    <w:rsid w:val="008018A5"/>
    <w:rsid w:val="00886BC5"/>
    <w:rsid w:val="00901D97"/>
    <w:rsid w:val="00910315"/>
    <w:rsid w:val="00A119F6"/>
    <w:rsid w:val="00A11C51"/>
    <w:rsid w:val="00AA6ADE"/>
    <w:rsid w:val="00AB4304"/>
    <w:rsid w:val="00AB77F6"/>
    <w:rsid w:val="00C23378"/>
    <w:rsid w:val="00D21FFF"/>
    <w:rsid w:val="00D6150E"/>
    <w:rsid w:val="00DB2224"/>
    <w:rsid w:val="00E36262"/>
    <w:rsid w:val="00E83280"/>
    <w:rsid w:val="00EE2757"/>
    <w:rsid w:val="00F81EB4"/>
    <w:rsid w:val="00FD1810"/>
    <w:rsid w:val="00FF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3F32"/>
  <w15:chartTrackingRefBased/>
  <w15:docId w15:val="{09948922-0FAE-4F27-B0CE-DF674858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51"/>
    <w:rPr>
      <w:rFonts w:ascii="Arial" w:hAnsi="Arial"/>
    </w:rPr>
  </w:style>
  <w:style w:type="paragraph" w:styleId="Heading1">
    <w:name w:val="heading 1"/>
    <w:basedOn w:val="Normal"/>
    <w:next w:val="Normal"/>
    <w:link w:val="Heading1Char"/>
    <w:uiPriority w:val="9"/>
    <w:qFormat/>
    <w:rsid w:val="00AA6ADE"/>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A6ADE"/>
    <w:pPr>
      <w:keepNext/>
      <w:keepLines/>
      <w:spacing w:before="100" w:beforeAutospacing="1" w:after="2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E2"/>
    <w:pPr>
      <w:ind w:left="720"/>
      <w:contextualSpacing/>
    </w:pPr>
  </w:style>
  <w:style w:type="paragraph" w:styleId="Title">
    <w:name w:val="Title"/>
    <w:basedOn w:val="Normal"/>
    <w:next w:val="Normal"/>
    <w:link w:val="TitleChar"/>
    <w:uiPriority w:val="10"/>
    <w:qFormat/>
    <w:rsid w:val="00A11C51"/>
    <w:pPr>
      <w:spacing w:before="240" w:after="24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A11C51"/>
    <w:rPr>
      <w:rFonts w:ascii="Arial" w:eastAsiaTheme="majorEastAsia" w:hAnsi="Arial" w:cstheme="majorBidi"/>
      <w:spacing w:val="-10"/>
      <w:kern w:val="28"/>
      <w:sz w:val="32"/>
      <w:szCs w:val="56"/>
    </w:rPr>
  </w:style>
  <w:style w:type="character" w:customStyle="1" w:styleId="Heading1Char">
    <w:name w:val="Heading 1 Char"/>
    <w:basedOn w:val="DefaultParagraphFont"/>
    <w:link w:val="Heading1"/>
    <w:uiPriority w:val="9"/>
    <w:rsid w:val="00AA6AD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A6ADE"/>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9345">
      <w:bodyDiv w:val="1"/>
      <w:marLeft w:val="0"/>
      <w:marRight w:val="0"/>
      <w:marTop w:val="0"/>
      <w:marBottom w:val="0"/>
      <w:divBdr>
        <w:top w:val="none" w:sz="0" w:space="0" w:color="auto"/>
        <w:left w:val="none" w:sz="0" w:space="0" w:color="auto"/>
        <w:bottom w:val="none" w:sz="0" w:space="0" w:color="auto"/>
        <w:right w:val="none" w:sz="0" w:space="0" w:color="auto"/>
      </w:divBdr>
    </w:div>
    <w:div w:id="507258160">
      <w:bodyDiv w:val="1"/>
      <w:marLeft w:val="0"/>
      <w:marRight w:val="0"/>
      <w:marTop w:val="0"/>
      <w:marBottom w:val="0"/>
      <w:divBdr>
        <w:top w:val="none" w:sz="0" w:space="0" w:color="auto"/>
        <w:left w:val="none" w:sz="0" w:space="0" w:color="auto"/>
        <w:bottom w:val="none" w:sz="0" w:space="0" w:color="auto"/>
        <w:right w:val="none" w:sz="0" w:space="0" w:color="auto"/>
      </w:divBdr>
    </w:div>
    <w:div w:id="797911891">
      <w:bodyDiv w:val="1"/>
      <w:marLeft w:val="0"/>
      <w:marRight w:val="0"/>
      <w:marTop w:val="0"/>
      <w:marBottom w:val="0"/>
      <w:divBdr>
        <w:top w:val="none" w:sz="0" w:space="0" w:color="auto"/>
        <w:left w:val="none" w:sz="0" w:space="0" w:color="auto"/>
        <w:bottom w:val="none" w:sz="0" w:space="0" w:color="auto"/>
        <w:right w:val="none" w:sz="0" w:space="0" w:color="auto"/>
      </w:divBdr>
    </w:div>
    <w:div w:id="12530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1960</Characters>
  <Application>Microsoft Office Word</Application>
  <DocSecurity>0</DocSecurity>
  <Lines>63</Lines>
  <Paragraphs>49</Paragraphs>
  <ScaleCrop>false</ScaleCrop>
  <HeadingPairs>
    <vt:vector size="2" baseType="variant">
      <vt:variant>
        <vt:lpstr>Title</vt:lpstr>
      </vt:variant>
      <vt:variant>
        <vt:i4>1</vt:i4>
      </vt:variant>
    </vt:vector>
  </HeadingPairs>
  <TitlesOfParts>
    <vt:vector size="1" baseType="lpstr">
      <vt:lpstr/>
    </vt:vector>
  </TitlesOfParts>
  <Company>Mid Mersey Digital Alliance NHS</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Mooney</dc:creator>
  <cp:keywords/>
  <dc:description/>
  <cp:lastModifiedBy>Darren Mooney</cp:lastModifiedBy>
  <cp:revision>4</cp:revision>
  <dcterms:created xsi:type="dcterms:W3CDTF">2023-06-02T13:16:00Z</dcterms:created>
  <dcterms:modified xsi:type="dcterms:W3CDTF">2023-07-04T14:29:00Z</dcterms:modified>
</cp:coreProperties>
</file>